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F35C" w14:textId="0954435E" w:rsidR="007E3ADA" w:rsidRPr="007E3ADA" w:rsidRDefault="007E3ADA" w:rsidP="007E3ADA">
      <w:pPr>
        <w:rPr>
          <w:b/>
          <w:bCs/>
        </w:rPr>
      </w:pPr>
      <w:r w:rsidRPr="007E3ADA">
        <w:rPr>
          <w:noProof/>
        </w:rPr>
        <w:drawing>
          <wp:anchor distT="0" distB="0" distL="114300" distR="114300" simplePos="0" relativeHeight="251659264" behindDoc="1" locked="0" layoutInCell="1" allowOverlap="1" wp14:anchorId="1D13B809" wp14:editId="07B99778">
            <wp:simplePos x="0" y="0"/>
            <wp:positionH relativeFrom="column">
              <wp:posOffset>5819775</wp:posOffset>
            </wp:positionH>
            <wp:positionV relativeFrom="paragraph">
              <wp:posOffset>-523875</wp:posOffset>
            </wp:positionV>
            <wp:extent cx="1036320" cy="646430"/>
            <wp:effectExtent l="0" t="0" r="0" b="1270"/>
            <wp:wrapTight wrapText="bothSides">
              <wp:wrapPolygon edited="0">
                <wp:start x="4368" y="0"/>
                <wp:lineTo x="0" y="10185"/>
                <wp:lineTo x="0" y="17823"/>
                <wp:lineTo x="1588" y="20369"/>
                <wp:lineTo x="1588" y="21006"/>
                <wp:lineTo x="3574" y="21006"/>
                <wp:lineTo x="3971" y="20369"/>
                <wp:lineTo x="21044" y="17823"/>
                <wp:lineTo x="21044" y="10185"/>
                <wp:lineTo x="10324" y="10185"/>
                <wp:lineTo x="11118" y="7002"/>
                <wp:lineTo x="8735" y="0"/>
                <wp:lineTo x="4368" y="0"/>
              </wp:wrapPolygon>
            </wp:wrapTight>
            <wp:docPr id="88835904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359045"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646430"/>
                    </a:xfrm>
                    <a:prstGeom prst="rect">
                      <a:avLst/>
                    </a:prstGeom>
                    <a:noFill/>
                  </pic:spPr>
                </pic:pic>
              </a:graphicData>
            </a:graphic>
            <wp14:sizeRelH relativeFrom="page">
              <wp14:pctWidth>0</wp14:pctWidth>
            </wp14:sizeRelH>
            <wp14:sizeRelV relativeFrom="page">
              <wp14:pctHeight>0</wp14:pctHeight>
            </wp14:sizeRelV>
          </wp:anchor>
        </w:drawing>
      </w:r>
      <w:r w:rsidRPr="007E3ADA">
        <w:rPr>
          <w:b/>
          <w:bCs/>
        </w:rPr>
        <w:t xml:space="preserve">Nevada Main Street Network </w:t>
      </w:r>
    </w:p>
    <w:p w14:paraId="328FCBD7" w14:textId="77777777" w:rsidR="007E3ADA" w:rsidRDefault="007E3ADA" w:rsidP="007E3ADA">
      <w:pPr>
        <w:rPr>
          <w:b/>
          <w:bCs/>
        </w:rPr>
      </w:pPr>
      <w:r w:rsidRPr="007E3ADA">
        <w:rPr>
          <w:b/>
          <w:bCs/>
        </w:rPr>
        <w:t>Exploring Downtown Level Application</w:t>
      </w:r>
    </w:p>
    <w:p w14:paraId="4B8D8D5A" w14:textId="77777777" w:rsidR="00753364" w:rsidRPr="007E3ADA" w:rsidRDefault="00753364" w:rsidP="007E3ADA"/>
    <w:p w14:paraId="518BD284" w14:textId="77777777" w:rsidR="007E3ADA" w:rsidRPr="007E3ADA" w:rsidRDefault="007E3ADA" w:rsidP="007E3ADA">
      <w:r w:rsidRPr="007E3ADA">
        <w:t xml:space="preserve">Nevada Main Street works with communities to develop comprehensive, incremental revitalization strategies based on a community’s unique assets, character, and heritage. Services are based on the successful Main Street Approach developed by the National Main Street Center and include training and technical assistance. The goal is to build high quality, livable, and sustainable communities that will grow Nevada’s economy while maintaining a sense of place. </w:t>
      </w:r>
    </w:p>
    <w:p w14:paraId="7C1802DE" w14:textId="77777777" w:rsidR="007E3ADA" w:rsidRPr="007E3ADA" w:rsidRDefault="007E3ADA" w:rsidP="007E3ADA">
      <w:r w:rsidRPr="007E3ADA">
        <w:t xml:space="preserve">An important objective of the Nevada Main Street program is to help all communities in Nevada whether they are just beginning to explore options for their downtown or seeking national recognition as an accredited Main Street® town. To accomplish this, services are offered through a tiered system. </w:t>
      </w:r>
    </w:p>
    <w:p w14:paraId="4032F496" w14:textId="77777777" w:rsidR="007E3ADA" w:rsidRPr="007E3ADA" w:rsidRDefault="007E3ADA" w:rsidP="007E3ADA">
      <w:r w:rsidRPr="007E3ADA">
        <w:rPr>
          <w:b/>
        </w:rPr>
        <w:t>Exploring Downtown</w:t>
      </w:r>
      <w:r w:rsidRPr="007E3ADA">
        <w:t xml:space="preserve"> is for communities just starting a downtown revitalization effort and </w:t>
      </w:r>
      <w:proofErr w:type="gramStart"/>
      <w:r w:rsidRPr="007E3ADA">
        <w:t>wish</w:t>
      </w:r>
      <w:proofErr w:type="gramEnd"/>
      <w:r w:rsidRPr="007E3ADA">
        <w:t xml:space="preserve"> to learn more about using the Main Street Approach®. Interested communities may join at any time by completing a brief application form. </w:t>
      </w:r>
    </w:p>
    <w:p w14:paraId="7DDDF4BB" w14:textId="77777777" w:rsidR="007E3ADA" w:rsidRPr="007E3ADA" w:rsidRDefault="007E3ADA" w:rsidP="007E3ADA">
      <w:r w:rsidRPr="007E3ADA">
        <w:t>Communities at this level should have the following:</w:t>
      </w:r>
    </w:p>
    <w:p w14:paraId="4702ACC2" w14:textId="77777777" w:rsidR="007E3ADA" w:rsidRPr="007E3ADA" w:rsidRDefault="007E3ADA" w:rsidP="007E3ADA">
      <w:pPr>
        <w:numPr>
          <w:ilvl w:val="0"/>
          <w:numId w:val="9"/>
        </w:numPr>
      </w:pPr>
      <w:r w:rsidRPr="007E3ADA">
        <w:t xml:space="preserve">A cohesive core of historic and/or older commercial and mixed-use buildings that represent the community’s architectural heritage and may include compatible in-fill. </w:t>
      </w:r>
    </w:p>
    <w:p w14:paraId="4CAA6E02" w14:textId="77777777" w:rsidR="007E3ADA" w:rsidRPr="007E3ADA" w:rsidRDefault="007E3ADA" w:rsidP="007E3ADA">
      <w:pPr>
        <w:numPr>
          <w:ilvl w:val="0"/>
          <w:numId w:val="9"/>
        </w:numPr>
      </w:pPr>
      <w:r w:rsidRPr="007E3ADA">
        <w:t>A sufficient mass of businesses, buildings, and density to be effective.</w:t>
      </w:r>
    </w:p>
    <w:p w14:paraId="414B3345" w14:textId="77777777" w:rsidR="007E3ADA" w:rsidRPr="007E3ADA" w:rsidRDefault="007E3ADA" w:rsidP="007E3ADA">
      <w:pPr>
        <w:numPr>
          <w:ilvl w:val="0"/>
          <w:numId w:val="9"/>
        </w:numPr>
      </w:pPr>
      <w:r w:rsidRPr="007E3ADA">
        <w:t xml:space="preserve">A compact and pedestrian-oriented district.  </w:t>
      </w:r>
    </w:p>
    <w:p w14:paraId="7CFAB129" w14:textId="77777777" w:rsidR="007E3ADA" w:rsidRPr="007E3ADA" w:rsidRDefault="007E3ADA" w:rsidP="007E3ADA">
      <w:r w:rsidRPr="007E3ADA">
        <w:t xml:space="preserve">Communities participating at the Exploring Downtown level should: </w:t>
      </w:r>
    </w:p>
    <w:p w14:paraId="386B5C98" w14:textId="77777777" w:rsidR="007E3ADA" w:rsidRPr="007E3ADA" w:rsidRDefault="007E3ADA" w:rsidP="007E3ADA">
      <w:pPr>
        <w:numPr>
          <w:ilvl w:val="0"/>
          <w:numId w:val="6"/>
        </w:numPr>
      </w:pPr>
      <w:r w:rsidRPr="007E3ADA">
        <w:t>Provide a designated local contact.</w:t>
      </w:r>
    </w:p>
    <w:p w14:paraId="09CBFFE0" w14:textId="77777777" w:rsidR="007E3ADA" w:rsidRPr="007E3ADA" w:rsidRDefault="007E3ADA" w:rsidP="007E3ADA">
      <w:pPr>
        <w:numPr>
          <w:ilvl w:val="0"/>
          <w:numId w:val="6"/>
        </w:numPr>
      </w:pPr>
      <w:r w:rsidRPr="007E3ADA">
        <w:t>Consider forming a downtown revitalization organization.</w:t>
      </w:r>
    </w:p>
    <w:p w14:paraId="7223E0E1" w14:textId="77777777" w:rsidR="007E3ADA" w:rsidRPr="007E3ADA" w:rsidRDefault="007E3ADA" w:rsidP="007E3ADA">
      <w:pPr>
        <w:numPr>
          <w:ilvl w:val="0"/>
          <w:numId w:val="6"/>
        </w:numPr>
      </w:pPr>
      <w:r w:rsidRPr="007E3ADA">
        <w:t xml:space="preserve">Send a representative to one Nevada Main Street training course per year. </w:t>
      </w:r>
    </w:p>
    <w:p w14:paraId="657713E4" w14:textId="77777777" w:rsidR="007E3ADA" w:rsidRPr="007E3ADA" w:rsidRDefault="007E3ADA" w:rsidP="007E3ADA">
      <w:pPr>
        <w:numPr>
          <w:ilvl w:val="0"/>
          <w:numId w:val="6"/>
        </w:numPr>
      </w:pPr>
      <w:r w:rsidRPr="007E3ADA">
        <w:t xml:space="preserve">Take time to learn about the Main Street Approach®.  </w:t>
      </w:r>
      <w:hyperlink r:id="rId8" w:history="1">
        <w:r w:rsidRPr="007E3ADA">
          <w:rPr>
            <w:rStyle w:val="Hyperlink"/>
            <w:b/>
            <w:bCs/>
          </w:rPr>
          <w:t>www.mainstreet.org</w:t>
        </w:r>
      </w:hyperlink>
      <w:r w:rsidRPr="007E3ADA">
        <w:t xml:space="preserve"> </w:t>
      </w:r>
    </w:p>
    <w:p w14:paraId="24431148" w14:textId="77777777" w:rsidR="007E3ADA" w:rsidRPr="007E3ADA" w:rsidRDefault="007E3ADA" w:rsidP="007E3ADA">
      <w:r w:rsidRPr="007E3ADA">
        <w:t xml:space="preserve">In exchange, the Nevada Main Street Program will provide: </w:t>
      </w:r>
    </w:p>
    <w:p w14:paraId="3BFACFDF" w14:textId="77777777" w:rsidR="007E3ADA" w:rsidRPr="007E3ADA" w:rsidRDefault="007E3ADA" w:rsidP="007E3ADA">
      <w:pPr>
        <w:numPr>
          <w:ilvl w:val="0"/>
          <w:numId w:val="7"/>
        </w:numPr>
      </w:pPr>
      <w:r w:rsidRPr="007E3ADA">
        <w:t xml:space="preserve">An invitation to and notification of all statewide Nevada Main Street workshops. </w:t>
      </w:r>
    </w:p>
    <w:p w14:paraId="20057A40" w14:textId="77777777" w:rsidR="007E3ADA" w:rsidRPr="007E3ADA" w:rsidRDefault="007E3ADA" w:rsidP="007E3ADA">
      <w:pPr>
        <w:numPr>
          <w:ilvl w:val="0"/>
          <w:numId w:val="7"/>
        </w:numPr>
      </w:pPr>
      <w:r w:rsidRPr="007E3ADA">
        <w:t>The “Introduction to the Main Street Approach®” Community Presentation (as requested).</w:t>
      </w:r>
    </w:p>
    <w:p w14:paraId="0D2FB3BB" w14:textId="77777777" w:rsidR="007E3ADA" w:rsidRPr="007E3ADA" w:rsidRDefault="007E3ADA" w:rsidP="007E3ADA">
      <w:pPr>
        <w:numPr>
          <w:ilvl w:val="0"/>
          <w:numId w:val="7"/>
        </w:numPr>
      </w:pPr>
      <w:r w:rsidRPr="007E3ADA">
        <w:t xml:space="preserve">Telephone consultations. </w:t>
      </w:r>
    </w:p>
    <w:p w14:paraId="7A0ED589" w14:textId="77777777" w:rsidR="007E3ADA" w:rsidRPr="007E3ADA" w:rsidRDefault="007E3ADA" w:rsidP="007E3ADA">
      <w:pPr>
        <w:numPr>
          <w:ilvl w:val="0"/>
          <w:numId w:val="7"/>
        </w:numPr>
      </w:pPr>
      <w:r w:rsidRPr="007E3ADA">
        <w:t>The Nevada Main Street contact list.</w:t>
      </w:r>
    </w:p>
    <w:p w14:paraId="2622E959" w14:textId="77777777" w:rsidR="007E3ADA" w:rsidRPr="007E3ADA" w:rsidRDefault="007E3ADA" w:rsidP="007E3ADA">
      <w:r w:rsidRPr="007E3ADA">
        <w:t>Submission Instructions:</w:t>
      </w:r>
    </w:p>
    <w:p w14:paraId="245EC97C" w14:textId="77777777" w:rsidR="007E3ADA" w:rsidRPr="007E3ADA" w:rsidRDefault="007E3ADA" w:rsidP="007E3ADA">
      <w:pPr>
        <w:numPr>
          <w:ilvl w:val="0"/>
          <w:numId w:val="8"/>
        </w:numPr>
      </w:pPr>
      <w:r w:rsidRPr="007E3ADA">
        <w:t>Applications for the Nevada Main Street Exploring Downtown level may be submitted at any time. Nevada Main Street will respond within 14 days from the date of receipt of application.</w:t>
      </w:r>
    </w:p>
    <w:p w14:paraId="63645ED4" w14:textId="77777777" w:rsidR="007E3ADA" w:rsidRPr="007E3ADA" w:rsidRDefault="007E3ADA" w:rsidP="007E3ADA">
      <w:pPr>
        <w:numPr>
          <w:ilvl w:val="0"/>
          <w:numId w:val="8"/>
        </w:numPr>
      </w:pPr>
      <w:r w:rsidRPr="007E3ADA">
        <w:t>The answers to the questions are to help us serve your community effectively.</w:t>
      </w:r>
    </w:p>
    <w:p w14:paraId="1C96E17B" w14:textId="77777777" w:rsidR="007E3ADA" w:rsidRPr="007E3ADA" w:rsidRDefault="007E3ADA" w:rsidP="007E3ADA">
      <w:pPr>
        <w:numPr>
          <w:ilvl w:val="0"/>
          <w:numId w:val="8"/>
        </w:numPr>
      </w:pPr>
      <w:r w:rsidRPr="007E3ADA">
        <w:t>All four questions must be answered, and attachments provided.</w:t>
      </w:r>
    </w:p>
    <w:p w14:paraId="6354E5D3" w14:textId="77777777" w:rsidR="007E3ADA" w:rsidRDefault="007E3ADA" w:rsidP="007E3ADA">
      <w:pPr>
        <w:numPr>
          <w:ilvl w:val="0"/>
          <w:numId w:val="8"/>
        </w:numPr>
      </w:pPr>
      <w:r w:rsidRPr="007E3ADA">
        <w:t>Answers to all questions must not exceed 2 pages (8½ x 11).</w:t>
      </w:r>
    </w:p>
    <w:p w14:paraId="02A85EFF" w14:textId="77777777" w:rsidR="007E3ADA" w:rsidRPr="007E3ADA" w:rsidRDefault="007E3ADA" w:rsidP="007E3ADA"/>
    <w:p w14:paraId="3AF9F363" w14:textId="77777777" w:rsidR="007E3ADA" w:rsidRPr="007E3ADA" w:rsidRDefault="007E3ADA" w:rsidP="007E3ADA">
      <w:pPr>
        <w:rPr>
          <w:sz w:val="16"/>
          <w:szCs w:val="16"/>
        </w:rPr>
      </w:pPr>
      <w:r w:rsidRPr="007E3ADA">
        <w:rPr>
          <w:sz w:val="16"/>
          <w:szCs w:val="16"/>
        </w:rPr>
        <w:t>Send form to:</w:t>
      </w:r>
      <w:r w:rsidRPr="007E3ADA">
        <w:rPr>
          <w:sz w:val="16"/>
          <w:szCs w:val="16"/>
        </w:rPr>
        <w:tab/>
        <w:t>Shari Davis Director, Rural Economic and Community Development</w:t>
      </w:r>
    </w:p>
    <w:p w14:paraId="21FAFC20" w14:textId="77777777" w:rsidR="007E3ADA" w:rsidRPr="007E3ADA" w:rsidRDefault="007E3ADA" w:rsidP="007E3ADA">
      <w:pPr>
        <w:ind w:left="720" w:firstLine="720"/>
        <w:rPr>
          <w:sz w:val="16"/>
          <w:szCs w:val="16"/>
        </w:rPr>
      </w:pPr>
      <w:r w:rsidRPr="007E3ADA">
        <w:rPr>
          <w:sz w:val="16"/>
          <w:szCs w:val="16"/>
        </w:rPr>
        <w:t>808 W Nye Lane, Carson City, Nevada, 89703</w:t>
      </w:r>
    </w:p>
    <w:p w14:paraId="0B4FC8DB" w14:textId="59279B50" w:rsidR="007E3ADA" w:rsidRPr="007E3ADA" w:rsidRDefault="007E3ADA" w:rsidP="007E3ADA">
      <w:pPr>
        <w:ind w:left="720" w:firstLine="720"/>
        <w:rPr>
          <w:sz w:val="16"/>
          <w:szCs w:val="16"/>
        </w:rPr>
      </w:pPr>
      <w:r w:rsidRPr="007E3ADA">
        <w:rPr>
          <w:sz w:val="16"/>
          <w:szCs w:val="16"/>
        </w:rPr>
        <w:t xml:space="preserve">Questions: 775-687-9911 or </w:t>
      </w:r>
      <w:hyperlink r:id="rId9" w:history="1">
        <w:r w:rsidRPr="007E3ADA">
          <w:rPr>
            <w:rStyle w:val="Hyperlink"/>
            <w:sz w:val="16"/>
            <w:szCs w:val="16"/>
          </w:rPr>
          <w:t>sadavis@goed.nv.gov</w:t>
        </w:r>
      </w:hyperlink>
      <w:r w:rsidRPr="007E3ADA">
        <w:rPr>
          <w:sz w:val="16"/>
          <w:szCs w:val="16"/>
        </w:rPr>
        <w:t xml:space="preserve"> </w:t>
      </w:r>
    </w:p>
    <w:p w14:paraId="0ED93C06" w14:textId="77777777" w:rsidR="007E3ADA" w:rsidRPr="007E3ADA" w:rsidRDefault="007E3ADA" w:rsidP="007E3ADA">
      <w:pPr>
        <w:rPr>
          <w:sz w:val="16"/>
          <w:szCs w:val="16"/>
        </w:rPr>
      </w:pPr>
      <w:r w:rsidRPr="007E3ADA">
        <w:rPr>
          <w:sz w:val="16"/>
          <w:szCs w:val="16"/>
        </w:rPr>
        <w:t xml:space="preserve">                                        </w:t>
      </w:r>
      <w:r w:rsidRPr="007E3ADA">
        <w:rPr>
          <w:sz w:val="16"/>
          <w:szCs w:val="16"/>
        </w:rPr>
        <w:tab/>
      </w:r>
      <w:r w:rsidRPr="007E3ADA">
        <w:rPr>
          <w:sz w:val="16"/>
          <w:szCs w:val="16"/>
        </w:rPr>
        <w:tab/>
      </w:r>
      <w:r w:rsidRPr="007E3ADA">
        <w:rPr>
          <w:sz w:val="16"/>
          <w:szCs w:val="16"/>
        </w:rPr>
        <w:tab/>
      </w:r>
      <w:r w:rsidRPr="007E3ADA">
        <w:rPr>
          <w:sz w:val="16"/>
          <w:szCs w:val="16"/>
        </w:rPr>
        <w:tab/>
        <w:t xml:space="preserve"> or</w:t>
      </w:r>
    </w:p>
    <w:p w14:paraId="3EE06A14" w14:textId="77777777" w:rsidR="007E3ADA" w:rsidRPr="007E3ADA" w:rsidRDefault="007E3ADA" w:rsidP="007E3ADA">
      <w:pPr>
        <w:ind w:left="720" w:firstLine="720"/>
        <w:rPr>
          <w:sz w:val="16"/>
          <w:szCs w:val="16"/>
        </w:rPr>
      </w:pPr>
      <w:r w:rsidRPr="007E3ADA">
        <w:rPr>
          <w:sz w:val="16"/>
          <w:szCs w:val="16"/>
        </w:rPr>
        <w:t xml:space="preserve">Jessica Sanders, Program Administrator </w:t>
      </w:r>
    </w:p>
    <w:p w14:paraId="42524813" w14:textId="77777777" w:rsidR="007E3ADA" w:rsidRPr="007E3ADA" w:rsidRDefault="007E3ADA" w:rsidP="007E3ADA">
      <w:pPr>
        <w:ind w:left="1440"/>
        <w:rPr>
          <w:sz w:val="16"/>
          <w:szCs w:val="16"/>
        </w:rPr>
      </w:pPr>
      <w:r w:rsidRPr="007E3ADA">
        <w:rPr>
          <w:sz w:val="16"/>
          <w:szCs w:val="16"/>
        </w:rPr>
        <w:t xml:space="preserve">808 W Nye Lane, Carson City, Nevada, 8970 Question: 775-687-9919 or </w:t>
      </w:r>
      <w:hyperlink r:id="rId10" w:history="1">
        <w:r w:rsidRPr="007E3ADA">
          <w:rPr>
            <w:rStyle w:val="Hyperlink"/>
            <w:sz w:val="16"/>
            <w:szCs w:val="16"/>
          </w:rPr>
          <w:t>jsanders@goed.nv.gov</w:t>
        </w:r>
      </w:hyperlink>
      <w:r w:rsidRPr="007E3ADA">
        <w:rPr>
          <w:sz w:val="16"/>
          <w:szCs w:val="16"/>
        </w:rPr>
        <w:t xml:space="preserve">  </w:t>
      </w:r>
    </w:p>
    <w:p w14:paraId="7F60D9BC" w14:textId="3D2957E4" w:rsidR="00AC7F84" w:rsidRPr="007E3ADA" w:rsidRDefault="00AC7F84" w:rsidP="001E2F57"/>
    <w:sectPr w:rsidR="00AC7F84" w:rsidRPr="007E3ADA" w:rsidSect="00DC3994">
      <w:headerReference w:type="default" r:id="rId11"/>
      <w:footerReference w:type="even" r:id="rId12"/>
      <w:footerReference w:type="default" r:id="rId13"/>
      <w:headerReference w:type="first" r:id="rId14"/>
      <w:footerReference w:type="first" r:id="rId15"/>
      <w:pgSz w:w="12240" w:h="15840"/>
      <w:pgMar w:top="2693" w:right="1080" w:bottom="1440" w:left="108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3EBC" w14:textId="77777777" w:rsidR="00DC3994" w:rsidRDefault="00DC3994" w:rsidP="00CD7FA2">
      <w:r>
        <w:separator/>
      </w:r>
    </w:p>
  </w:endnote>
  <w:endnote w:type="continuationSeparator" w:id="0">
    <w:p w14:paraId="70024DA3" w14:textId="77777777" w:rsidR="00DC3994" w:rsidRDefault="00DC3994" w:rsidP="00CD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oleil Lt">
    <w:altName w:val="Calibri"/>
    <w:panose1 w:val="00000000000000000000"/>
    <w:charset w:val="4D"/>
    <w:family w:val="auto"/>
    <w:notTrueType/>
    <w:pitch w:val="variable"/>
    <w:sig w:usb0="A00000AF" w:usb1="5000207B" w:usb2="00000000" w:usb3="00000000" w:csb0="00000093" w:csb1="00000000"/>
  </w:font>
  <w:font w:name="Fira Sans Light">
    <w:charset w:val="00"/>
    <w:family w:val="swiss"/>
    <w:pitch w:val="variable"/>
    <w:sig w:usb0="600002FF" w:usb1="00000001" w:usb2="00000000" w:usb3="00000000" w:csb0="0000019F" w:csb1="00000000"/>
  </w:font>
  <w:font w:name="Fira Sans Medium">
    <w:charset w:val="00"/>
    <w:family w:val="swiss"/>
    <w:pitch w:val="variable"/>
    <w:sig w:usb0="600002FF" w:usb1="00000001" w:usb2="00000000" w:usb3="00000000" w:csb0="0000019F" w:csb1="00000000"/>
  </w:font>
  <w:font w:name="Gibson Book">
    <w:altName w:val="Calibri"/>
    <w:panose1 w:val="00000000000000000000"/>
    <w:charset w:val="4D"/>
    <w:family w:val="auto"/>
    <w:notTrueType/>
    <w:pitch w:val="variable"/>
    <w:sig w:usb0="80000007" w:usb1="40000000" w:usb2="00000000" w:usb3="00000000" w:csb0="00000093" w:csb1="00000000"/>
  </w:font>
  <w:font w:name="Fira Sans">
    <w:altName w:val="Fira Sans"/>
    <w:charset w:val="00"/>
    <w:family w:val="swiss"/>
    <w:pitch w:val="variable"/>
    <w:sig w:usb0="600002FF" w:usb1="00000001" w:usb2="00000000" w:usb3="00000000" w:csb0="0000019F" w:csb1="00000000"/>
  </w:font>
  <w:font w:name="Fira Sans SemiBold">
    <w:charset w:val="00"/>
    <w:family w:val="swiss"/>
    <w:pitch w:val="variable"/>
    <w:sig w:usb0="600002FF" w:usb1="00000001"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864655"/>
      <w:docPartObj>
        <w:docPartGallery w:val="Page Numbers (Bottom of Page)"/>
        <w:docPartUnique/>
      </w:docPartObj>
    </w:sdtPr>
    <w:sdtContent>
      <w:p w14:paraId="559C4F83" w14:textId="56C04910" w:rsidR="00652930" w:rsidRDefault="00652930" w:rsidP="0027618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AEB362" w14:textId="77777777" w:rsidR="00652930" w:rsidRDefault="00652930" w:rsidP="0065293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B49B" w14:textId="170E6F7F" w:rsidR="00C314A9" w:rsidRDefault="00C314A9" w:rsidP="005823E2">
    <w:pPr>
      <w:spacing w:line="276" w:lineRule="auto"/>
      <w:rPr>
        <w:rFonts w:ascii="Gibson Book" w:hAnsi="Gibson Book"/>
        <w:sz w:val="18"/>
        <w:szCs w:val="18"/>
      </w:rPr>
    </w:pPr>
  </w:p>
  <w:p w14:paraId="55091104" w14:textId="76457B3B" w:rsidR="00C314A9" w:rsidRDefault="00C314A9" w:rsidP="005823E2">
    <w:pPr>
      <w:spacing w:line="276" w:lineRule="auto"/>
      <w:rPr>
        <w:rFonts w:ascii="Gibson Book" w:hAnsi="Gibson Book"/>
        <w:sz w:val="18"/>
        <w:szCs w:val="18"/>
      </w:rPr>
    </w:pPr>
  </w:p>
  <w:p w14:paraId="155E9066" w14:textId="2FF3258E" w:rsidR="00C314A9" w:rsidRDefault="00C314A9" w:rsidP="005823E2">
    <w:pPr>
      <w:spacing w:line="276" w:lineRule="auto"/>
      <w:rPr>
        <w:rFonts w:ascii="Gibson Book" w:hAnsi="Gibson Book"/>
        <w:sz w:val="18"/>
        <w:szCs w:val="18"/>
      </w:rPr>
    </w:pPr>
  </w:p>
  <w:p w14:paraId="4A198110" w14:textId="77777777" w:rsidR="0036436C" w:rsidRDefault="0036436C" w:rsidP="0036436C">
    <w:pPr>
      <w:spacing w:line="276" w:lineRule="auto"/>
      <w:rPr>
        <w:rFonts w:ascii="Fira Sans" w:hAnsi="Fira Sans"/>
        <w:szCs w:val="20"/>
      </w:rPr>
    </w:pPr>
    <w:r>
      <w:rPr>
        <w:rFonts w:ascii="Fira Sans" w:hAnsi="Fira Sans"/>
        <w:szCs w:val="20"/>
      </w:rPr>
      <w:t>808 W Nye Lane, Carson City</w:t>
    </w:r>
    <w:r w:rsidRPr="00A93726">
      <w:rPr>
        <w:rFonts w:ascii="Fira Sans" w:hAnsi="Fira Sans"/>
        <w:szCs w:val="20"/>
      </w:rPr>
      <w:t>, NV 89</w:t>
    </w:r>
    <w:r>
      <w:rPr>
        <w:rFonts w:ascii="Fira Sans" w:hAnsi="Fira Sans"/>
        <w:szCs w:val="20"/>
      </w:rPr>
      <w:t>703</w:t>
    </w:r>
    <w:r>
      <w:rPr>
        <w:rFonts w:ascii="Fira Sans" w:hAnsi="Fira Sans"/>
        <w:szCs w:val="20"/>
      </w:rPr>
      <w:br/>
      <w:t>1 State of Nevada Way, 4</w:t>
    </w:r>
    <w:r w:rsidRPr="00D759FD">
      <w:rPr>
        <w:rFonts w:ascii="Fira Sans" w:hAnsi="Fira Sans"/>
        <w:szCs w:val="20"/>
        <w:vertAlign w:val="superscript"/>
      </w:rPr>
      <w:t>th</w:t>
    </w:r>
    <w:r>
      <w:rPr>
        <w:rFonts w:ascii="Fira Sans" w:hAnsi="Fira Sans"/>
        <w:szCs w:val="20"/>
      </w:rPr>
      <w:t xml:space="preserve"> Floor, Las Vegas, NV, 89119</w:t>
    </w:r>
  </w:p>
  <w:p w14:paraId="779E4144" w14:textId="02BEB2ED" w:rsidR="00E7526A" w:rsidRPr="0036436C" w:rsidRDefault="0036436C" w:rsidP="0036436C">
    <w:pPr>
      <w:spacing w:line="276" w:lineRule="auto"/>
      <w:rPr>
        <w:rFonts w:ascii="Fira Sans" w:hAnsi="Fira Sans"/>
        <w:szCs w:val="20"/>
      </w:rPr>
    </w:pPr>
    <w:r>
      <w:rPr>
        <w:rFonts w:ascii="Fira Sans" w:hAnsi="Fira Sans"/>
        <w:szCs w:val="20"/>
      </w:rPr>
      <w:t>775.687.9900</w:t>
    </w:r>
    <w:r>
      <w:rPr>
        <w:rFonts w:ascii="Fira Sans" w:hAnsi="Fira Sans"/>
        <w:szCs w:val="20"/>
      </w:rPr>
      <w:br/>
    </w:r>
    <w:r w:rsidRPr="008D2CA4">
      <w:rPr>
        <w:rFonts w:ascii="Fira Sans SemiBold" w:hAnsi="Fira Sans SemiBold"/>
        <w:b/>
        <w:bCs/>
        <w:color w:val="1F3864" w:themeColor="accent1" w:themeShade="80"/>
        <w:szCs w:val="20"/>
      </w:rPr>
      <w:t>GOED.NV.GOV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575F" w14:textId="44AD75EC" w:rsidR="00781DE8" w:rsidRDefault="00781DE8"/>
  <w:p w14:paraId="78D4FDE1" w14:textId="052F1F84" w:rsidR="00447A61" w:rsidRPr="0076176F" w:rsidRDefault="0076176F" w:rsidP="001E2F57">
    <w:pPr>
      <w:spacing w:after="120"/>
      <w:rPr>
        <w:i/>
        <w:iCs/>
      </w:rPr>
    </w:pPr>
    <w:r w:rsidRPr="008D2CA4">
      <w:rPr>
        <w:rFonts w:ascii="Fira Sans SemiBold" w:hAnsi="Fira Sans SemiBold"/>
        <w:i/>
        <w:iCs/>
        <w:color w:val="1F3864" w:themeColor="accent1" w:themeShade="80"/>
        <w:szCs w:val="20"/>
      </w:rPr>
      <w:t>Governor Joe</w:t>
    </w:r>
    <w:r w:rsidR="0062327F">
      <w:rPr>
        <w:rFonts w:ascii="Fira Sans SemiBold" w:hAnsi="Fira Sans SemiBold"/>
        <w:i/>
        <w:iCs/>
        <w:color w:val="0085CA"/>
        <w:szCs w:val="20"/>
      </w:rPr>
      <w:t xml:space="preserve"> </w:t>
    </w:r>
    <w:r w:rsidRPr="008D2CA4">
      <w:rPr>
        <w:rFonts w:ascii="Fira Sans SemiBold" w:hAnsi="Fira Sans SemiBold"/>
        <w:i/>
        <w:iCs/>
        <w:color w:val="1F3864" w:themeColor="accent1" w:themeShade="80"/>
        <w:szCs w:val="20"/>
      </w:rPr>
      <w:t>Lombardo</w:t>
    </w:r>
    <w:r w:rsidRPr="008D2CA4">
      <w:rPr>
        <w:rFonts w:ascii="Fira Sans SemiBold" w:hAnsi="Fira Sans SemiBold"/>
        <w:i/>
        <w:iCs/>
        <w:color w:val="1F3864" w:themeColor="accent1" w:themeShade="80"/>
        <w:szCs w:val="20"/>
      </w:rPr>
      <w:br/>
      <w:t>Executive Director Thomas J. Burns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9E50" w14:textId="77777777" w:rsidR="00DC3994" w:rsidRDefault="00DC3994" w:rsidP="00CD7FA2">
      <w:r>
        <w:separator/>
      </w:r>
    </w:p>
  </w:footnote>
  <w:footnote w:type="continuationSeparator" w:id="0">
    <w:p w14:paraId="216CFC41" w14:textId="77777777" w:rsidR="00DC3994" w:rsidRDefault="00DC3994" w:rsidP="00CD7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7C42" w14:textId="4E3305A2" w:rsidR="00E7526A" w:rsidRDefault="00A5473F">
    <w:r>
      <w:rPr>
        <w:noProof/>
      </w:rPr>
      <w:drawing>
        <wp:anchor distT="0" distB="0" distL="114300" distR="114300" simplePos="0" relativeHeight="251708416" behindDoc="1" locked="0" layoutInCell="1" allowOverlap="1" wp14:anchorId="080CA1A1" wp14:editId="6BC930AB">
          <wp:simplePos x="0" y="0"/>
          <wp:positionH relativeFrom="column">
            <wp:posOffset>5060950</wp:posOffset>
          </wp:positionH>
          <wp:positionV relativeFrom="paragraph">
            <wp:posOffset>124286</wp:posOffset>
          </wp:positionV>
          <wp:extent cx="1427672" cy="342900"/>
          <wp:effectExtent l="0" t="0" r="0" b="0"/>
          <wp:wrapNone/>
          <wp:docPr id="47155921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55921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27672" cy="342900"/>
                  </a:xfrm>
                  <a:prstGeom prst="rect">
                    <a:avLst/>
                  </a:prstGeom>
                </pic:spPr>
              </pic:pic>
            </a:graphicData>
          </a:graphic>
          <wp14:sizeRelH relativeFrom="page">
            <wp14:pctWidth>0</wp14:pctWidth>
          </wp14:sizeRelH>
          <wp14:sizeRelV relativeFrom="page">
            <wp14:pctHeight>0</wp14:pctHeight>
          </wp14:sizeRelV>
        </wp:anchor>
      </w:drawing>
    </w:r>
  </w:p>
  <w:p w14:paraId="703D3621" w14:textId="206B4497" w:rsidR="00E7526A" w:rsidRDefault="00E752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6DB3" w14:textId="3001802B" w:rsidR="008A7B11" w:rsidRDefault="00A5473F">
    <w:r>
      <w:rPr>
        <w:rFonts w:eastAsia="Times New Roman" w:cs="Open Sans"/>
        <w:noProof/>
        <w:color w:val="000000"/>
        <w:sz w:val="18"/>
        <w:szCs w:val="18"/>
      </w:rPr>
      <w:drawing>
        <wp:anchor distT="0" distB="0" distL="114300" distR="114300" simplePos="0" relativeHeight="251698176" behindDoc="1" locked="0" layoutInCell="1" allowOverlap="1" wp14:anchorId="32AE3CB9" wp14:editId="0BAFA13C">
          <wp:simplePos x="0" y="0"/>
          <wp:positionH relativeFrom="column">
            <wp:posOffset>-82550</wp:posOffset>
          </wp:positionH>
          <wp:positionV relativeFrom="paragraph">
            <wp:posOffset>93749</wp:posOffset>
          </wp:positionV>
          <wp:extent cx="1901536" cy="465452"/>
          <wp:effectExtent l="0" t="0" r="3810" b="5080"/>
          <wp:wrapNone/>
          <wp:docPr id="1" name="Picture 1" descr="Governors Office of Economic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vernors Office of Economic Development Logo"/>
                  <pic:cNvPicPr/>
                </pic:nvPicPr>
                <pic:blipFill>
                  <a:blip r:embed="rId1">
                    <a:extLst>
                      <a:ext uri="{28A0092B-C50C-407E-A947-70E740481C1C}">
                        <a14:useLocalDpi xmlns:a14="http://schemas.microsoft.com/office/drawing/2010/main" val="0"/>
                      </a:ext>
                    </a:extLst>
                  </a:blip>
                  <a:stretch>
                    <a:fillRect/>
                  </a:stretch>
                </pic:blipFill>
                <pic:spPr>
                  <a:xfrm>
                    <a:off x="0" y="0"/>
                    <a:ext cx="1901536" cy="465452"/>
                  </a:xfrm>
                  <a:prstGeom prst="rect">
                    <a:avLst/>
                  </a:prstGeom>
                </pic:spPr>
              </pic:pic>
            </a:graphicData>
          </a:graphic>
          <wp14:sizeRelH relativeFrom="page">
            <wp14:pctWidth>0</wp14:pctWidth>
          </wp14:sizeRelH>
          <wp14:sizeRelV relativeFrom="page">
            <wp14:pctHeight>0</wp14:pctHeight>
          </wp14:sizeRelV>
        </wp:anchor>
      </w:drawing>
    </w:r>
    <w:r w:rsidR="007375BF">
      <w:rPr>
        <w:rFonts w:ascii="Roboto" w:hAnsi="Roboto"/>
        <w:noProof/>
      </w:rPr>
      <mc:AlternateContent>
        <mc:Choice Requires="wps">
          <w:drawing>
            <wp:anchor distT="0" distB="0" distL="114300" distR="114300" simplePos="0" relativeHeight="251702272" behindDoc="0" locked="0" layoutInCell="1" allowOverlap="1" wp14:anchorId="2E071C9C" wp14:editId="4CB57D4B">
              <wp:simplePos x="0" y="0"/>
              <wp:positionH relativeFrom="column">
                <wp:posOffset>2802890</wp:posOffset>
              </wp:positionH>
              <wp:positionV relativeFrom="paragraph">
                <wp:posOffset>0</wp:posOffset>
              </wp:positionV>
              <wp:extent cx="3722532" cy="1054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22532" cy="1054100"/>
                      </a:xfrm>
                      <a:prstGeom prst="rect">
                        <a:avLst/>
                      </a:prstGeom>
                      <a:noFill/>
                      <a:ln w="6350">
                        <a:noFill/>
                      </a:ln>
                    </wps:spPr>
                    <wps:txbx>
                      <w:txbxContent>
                        <w:p w14:paraId="40A401C1" w14:textId="77777777" w:rsidR="0036436C" w:rsidRDefault="0036436C" w:rsidP="0036436C">
                          <w:pPr>
                            <w:spacing w:line="276" w:lineRule="auto"/>
                            <w:jc w:val="right"/>
                            <w:rPr>
                              <w:rFonts w:ascii="Fira Sans" w:hAnsi="Fira Sans"/>
                              <w:szCs w:val="20"/>
                            </w:rPr>
                          </w:pPr>
                          <w:r>
                            <w:rPr>
                              <w:rFonts w:ascii="Fira Sans" w:hAnsi="Fira Sans"/>
                              <w:szCs w:val="20"/>
                            </w:rPr>
                            <w:t>808 W Nye Lane, Carson City</w:t>
                          </w:r>
                          <w:r w:rsidRPr="00A93726">
                            <w:rPr>
                              <w:rFonts w:ascii="Fira Sans" w:hAnsi="Fira Sans"/>
                              <w:szCs w:val="20"/>
                            </w:rPr>
                            <w:t>, NV 89</w:t>
                          </w:r>
                          <w:r>
                            <w:rPr>
                              <w:rFonts w:ascii="Fira Sans" w:hAnsi="Fira Sans"/>
                              <w:szCs w:val="20"/>
                            </w:rPr>
                            <w:t>703</w:t>
                          </w:r>
                          <w:r>
                            <w:rPr>
                              <w:rFonts w:ascii="Fira Sans" w:hAnsi="Fira Sans"/>
                              <w:szCs w:val="20"/>
                            </w:rPr>
                            <w:br/>
                            <w:t>1 State of Nevada Way, 4</w:t>
                          </w:r>
                          <w:r w:rsidRPr="00D759FD">
                            <w:rPr>
                              <w:rFonts w:ascii="Fira Sans" w:hAnsi="Fira Sans"/>
                              <w:szCs w:val="20"/>
                              <w:vertAlign w:val="superscript"/>
                            </w:rPr>
                            <w:t>th</w:t>
                          </w:r>
                          <w:r>
                            <w:rPr>
                              <w:rFonts w:ascii="Fira Sans" w:hAnsi="Fira Sans"/>
                              <w:szCs w:val="20"/>
                            </w:rPr>
                            <w:t xml:space="preserve"> Floor, Las Vegas, NV, 89119</w:t>
                          </w:r>
                        </w:p>
                        <w:p w14:paraId="6EE426B2" w14:textId="77777777" w:rsidR="0036436C" w:rsidRPr="00A93726" w:rsidRDefault="0036436C" w:rsidP="0036436C">
                          <w:pPr>
                            <w:spacing w:line="276" w:lineRule="auto"/>
                            <w:jc w:val="right"/>
                            <w:rPr>
                              <w:rFonts w:ascii="Fira Sans" w:hAnsi="Fira Sans"/>
                              <w:szCs w:val="20"/>
                            </w:rPr>
                          </w:pPr>
                          <w:r>
                            <w:rPr>
                              <w:rFonts w:ascii="Fira Sans" w:hAnsi="Fira Sans"/>
                              <w:szCs w:val="20"/>
                            </w:rPr>
                            <w:t>775.687.9900</w:t>
                          </w:r>
                        </w:p>
                        <w:p w14:paraId="41AD75D9" w14:textId="6CAE7CE0" w:rsidR="0036436C" w:rsidRPr="00A93726" w:rsidRDefault="0036436C" w:rsidP="0036436C">
                          <w:pPr>
                            <w:spacing w:line="276" w:lineRule="auto"/>
                            <w:ind w:left="3600"/>
                            <w:jc w:val="center"/>
                            <w:rPr>
                              <w:rFonts w:ascii="Fira Sans SemiBold" w:hAnsi="Fira Sans SemiBold"/>
                              <w:b/>
                              <w:bCs/>
                              <w:color w:val="0085CA"/>
                              <w:szCs w:val="20"/>
                            </w:rPr>
                          </w:pPr>
                          <w:r>
                            <w:rPr>
                              <w:rFonts w:ascii="Fira Sans SemiBold" w:hAnsi="Fira Sans SemiBold"/>
                              <w:b/>
                              <w:bCs/>
                              <w:color w:val="0085CA"/>
                              <w:szCs w:val="20"/>
                            </w:rPr>
                            <w:t xml:space="preserve">               </w:t>
                          </w:r>
                          <w:r w:rsidRPr="00A93726">
                            <w:rPr>
                              <w:rFonts w:ascii="Fira Sans SemiBold" w:hAnsi="Fira Sans SemiBold"/>
                              <w:b/>
                              <w:bCs/>
                              <w:color w:val="0085CA"/>
                              <w:szCs w:val="20"/>
                            </w:rPr>
                            <w:t>GOED.NV.GOV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071C9C" id="_x0000_t202" coordsize="21600,21600" o:spt="202" path="m,l,21600r21600,l21600,xe">
              <v:stroke joinstyle="miter"/>
              <v:path gradientshapeok="t" o:connecttype="rect"/>
            </v:shapetype>
            <v:shape id="Text Box 5" o:spid="_x0000_s1026" type="#_x0000_t202" style="position:absolute;margin-left:220.7pt;margin-top:0;width:293.1pt;height:8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" filled="f" stroked="f" strokeweight=".5pt">
              <v:textbox>
                <w:txbxContent>
                  <w:p w14:paraId="40A401C1" w14:textId="77777777" w:rsidR="0036436C" w:rsidRDefault="0036436C" w:rsidP="0036436C">
                    <w:pPr>
                      <w:spacing w:line="276" w:lineRule="auto"/>
                      <w:jc w:val="right"/>
                      <w:rPr>
                        <w:rFonts w:ascii="Fira Sans" w:hAnsi="Fira Sans"/>
                        <w:szCs w:val="20"/>
                      </w:rPr>
                    </w:pPr>
                    <w:r>
                      <w:rPr>
                        <w:rFonts w:ascii="Fira Sans" w:hAnsi="Fira Sans"/>
                        <w:szCs w:val="20"/>
                      </w:rPr>
                      <w:t>808 W Nye Lane, Carson City</w:t>
                    </w:r>
                    <w:r w:rsidRPr="00A93726">
                      <w:rPr>
                        <w:rFonts w:ascii="Fira Sans" w:hAnsi="Fira Sans"/>
                        <w:szCs w:val="20"/>
                      </w:rPr>
                      <w:t>, NV 89</w:t>
                    </w:r>
                    <w:r>
                      <w:rPr>
                        <w:rFonts w:ascii="Fira Sans" w:hAnsi="Fira Sans"/>
                        <w:szCs w:val="20"/>
                      </w:rPr>
                      <w:t>703</w:t>
                    </w:r>
                    <w:r>
                      <w:rPr>
                        <w:rFonts w:ascii="Fira Sans" w:hAnsi="Fira Sans"/>
                        <w:szCs w:val="20"/>
                      </w:rPr>
                      <w:br/>
                      <w:t>1 State of Nevada Way, 4</w:t>
                    </w:r>
                    <w:r w:rsidRPr="00D759FD">
                      <w:rPr>
                        <w:rFonts w:ascii="Fira Sans" w:hAnsi="Fira Sans"/>
                        <w:szCs w:val="20"/>
                        <w:vertAlign w:val="superscript"/>
                      </w:rPr>
                      <w:t>th</w:t>
                    </w:r>
                    <w:r>
                      <w:rPr>
                        <w:rFonts w:ascii="Fira Sans" w:hAnsi="Fira Sans"/>
                        <w:szCs w:val="20"/>
                      </w:rPr>
                      <w:t xml:space="preserve"> Floor, Las Vegas, NV, 89119</w:t>
                    </w:r>
                  </w:p>
                  <w:p w14:paraId="6EE426B2" w14:textId="77777777" w:rsidR="0036436C" w:rsidRPr="00A93726" w:rsidRDefault="0036436C" w:rsidP="0036436C">
                    <w:pPr>
                      <w:spacing w:line="276" w:lineRule="auto"/>
                      <w:jc w:val="right"/>
                      <w:rPr>
                        <w:rFonts w:ascii="Fira Sans" w:hAnsi="Fira Sans"/>
                        <w:szCs w:val="20"/>
                      </w:rPr>
                    </w:pPr>
                    <w:r>
                      <w:rPr>
                        <w:rFonts w:ascii="Fira Sans" w:hAnsi="Fira Sans"/>
                        <w:szCs w:val="20"/>
                      </w:rPr>
                      <w:t>775.687.9900</w:t>
                    </w:r>
                  </w:p>
                  <w:p w14:paraId="41AD75D9" w14:textId="6CAE7CE0" w:rsidR="0036436C" w:rsidRPr="00A93726" w:rsidRDefault="0036436C" w:rsidP="0036436C">
                    <w:pPr>
                      <w:spacing w:line="276" w:lineRule="auto"/>
                      <w:ind w:left="3600"/>
                      <w:jc w:val="center"/>
                      <w:rPr>
                        <w:rFonts w:ascii="Fira Sans SemiBold" w:hAnsi="Fira Sans SemiBold"/>
                        <w:b/>
                        <w:bCs/>
                        <w:color w:val="0085CA"/>
                        <w:szCs w:val="20"/>
                      </w:rPr>
                    </w:pPr>
                    <w:r>
                      <w:rPr>
                        <w:rFonts w:ascii="Fira Sans SemiBold" w:hAnsi="Fira Sans SemiBold"/>
                        <w:b/>
                        <w:bCs/>
                        <w:color w:val="0085CA"/>
                        <w:szCs w:val="20"/>
                      </w:rPr>
                      <w:t xml:space="preserve">               </w:t>
                    </w:r>
                    <w:r w:rsidRPr="00A93726">
                      <w:rPr>
                        <w:rFonts w:ascii="Fira Sans SemiBold" w:hAnsi="Fira Sans SemiBold"/>
                        <w:b/>
                        <w:bCs/>
                        <w:color w:val="0085CA"/>
                        <w:szCs w:val="20"/>
                      </w:rPr>
                      <w:t>GOED.NV.GOV</w:t>
                    </w:r>
                  </w:p>
                </w:txbxContent>
              </v:textbox>
            </v:shape>
          </w:pict>
        </mc:Fallback>
      </mc:AlternateContent>
    </w:r>
  </w:p>
  <w:p w14:paraId="77B88D00" w14:textId="443E95B1" w:rsidR="00DC6612" w:rsidRPr="00DC6612" w:rsidRDefault="00A5473F" w:rsidP="00DC6612">
    <w:pPr>
      <w:spacing w:line="276" w:lineRule="auto"/>
      <w:rPr>
        <w:rFonts w:ascii="Roboto" w:hAnsi="Roboto" w:cs="Open Sans"/>
        <w:sz w:val="18"/>
        <w:szCs w:val="18"/>
      </w:rPr>
    </w:pPr>
    <w:r>
      <w:rPr>
        <w:rFonts w:ascii="Roboto" w:hAnsi="Roboto"/>
        <w:noProof/>
      </w:rPr>
      <w:drawing>
        <wp:anchor distT="0" distB="0" distL="114300" distR="114300" simplePos="0" relativeHeight="251709440" behindDoc="1" locked="0" layoutInCell="1" allowOverlap="1" wp14:anchorId="689E8D6D" wp14:editId="35AAC20D">
          <wp:simplePos x="0" y="0"/>
          <wp:positionH relativeFrom="column">
            <wp:posOffset>2446020</wp:posOffset>
          </wp:positionH>
          <wp:positionV relativeFrom="paragraph">
            <wp:posOffset>2641600</wp:posOffset>
          </wp:positionV>
          <wp:extent cx="4688159" cy="6483350"/>
          <wp:effectExtent l="0" t="0" r="0" b="0"/>
          <wp:wrapNone/>
          <wp:docPr id="1463996386"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996386" name="Picture 11">
                    <a:extLst>
                      <a:ext uri="{C183D7F6-B498-43B3-948B-1728B52AA6E4}">
                        <adec:decorative xmlns:adec="http://schemas.microsoft.com/office/drawing/2017/decorative" val="1"/>
                      </a:ext>
                    </a:extLst>
                  </pic:cNvPr>
                  <pic:cNvPicPr/>
                </pic:nvPicPr>
                <pic:blipFill>
                  <a:blip r:embed="rId2">
                    <a:alphaModFix amt="10000"/>
                    <a:extLst>
                      <a:ext uri="{28A0092B-C50C-407E-A947-70E740481C1C}">
                        <a14:useLocalDpi xmlns:a14="http://schemas.microsoft.com/office/drawing/2010/main" val="0"/>
                      </a:ext>
                    </a:extLst>
                  </a:blip>
                  <a:stretch>
                    <a:fillRect/>
                  </a:stretch>
                </pic:blipFill>
                <pic:spPr>
                  <a:xfrm>
                    <a:off x="0" y="0"/>
                    <a:ext cx="4688159" cy="6483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8B6CC4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EBDE46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37D02DC"/>
    <w:multiLevelType w:val="hybridMultilevel"/>
    <w:tmpl w:val="10A617E8"/>
    <w:lvl w:ilvl="0" w:tplc="A68E0F3C">
      <w:start w:val="1"/>
      <w:numFmt w:val="bullet"/>
      <w:lvlText w:val=""/>
      <w:lvlJc w:val="left"/>
      <w:pPr>
        <w:ind w:left="720" w:hanging="360"/>
      </w:pPr>
      <w:rPr>
        <w:rFonts w:ascii="Symbol" w:hAnsi="Symbol"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37777"/>
    <w:multiLevelType w:val="hybridMultilevel"/>
    <w:tmpl w:val="BE0EB448"/>
    <w:lvl w:ilvl="0" w:tplc="F5A8F9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52ACC"/>
    <w:multiLevelType w:val="hybridMultilevel"/>
    <w:tmpl w:val="188AD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126FD6"/>
    <w:multiLevelType w:val="hybridMultilevel"/>
    <w:tmpl w:val="64742AE8"/>
    <w:lvl w:ilvl="0" w:tplc="F5A8F9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C1581"/>
    <w:multiLevelType w:val="hybridMultilevel"/>
    <w:tmpl w:val="8BD0120C"/>
    <w:lvl w:ilvl="0" w:tplc="A68E0F3C">
      <w:start w:val="1"/>
      <w:numFmt w:val="bullet"/>
      <w:lvlText w:val=""/>
      <w:lvlJc w:val="left"/>
      <w:pPr>
        <w:ind w:left="720" w:hanging="360"/>
      </w:pPr>
      <w:rPr>
        <w:rFonts w:ascii="Symbol" w:hAnsi="Symbol" w:hint="default"/>
        <w:b w:val="0"/>
        <w:bCs w:val="0"/>
        <w:i w:val="0"/>
        <w:iCs w:val="0"/>
      </w:rPr>
    </w:lvl>
    <w:lvl w:ilvl="1" w:tplc="B7EC8B0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07F5E"/>
    <w:multiLevelType w:val="hybridMultilevel"/>
    <w:tmpl w:val="327C4318"/>
    <w:lvl w:ilvl="0" w:tplc="F5A8F9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6C4D78"/>
    <w:multiLevelType w:val="hybridMultilevel"/>
    <w:tmpl w:val="3E0E1BC0"/>
    <w:lvl w:ilvl="0" w:tplc="A68E0F3C">
      <w:start w:val="1"/>
      <w:numFmt w:val="bullet"/>
      <w:lvlText w:val=""/>
      <w:lvlJc w:val="left"/>
      <w:pPr>
        <w:ind w:left="720" w:hanging="360"/>
      </w:pPr>
      <w:rPr>
        <w:rFonts w:ascii="Symbol" w:hAnsi="Symbol" w:hint="default"/>
        <w:b w:val="0"/>
        <w:bCs w:val="0"/>
        <w:i w:val="0"/>
        <w:iCs w:val="0"/>
      </w:rPr>
    </w:lvl>
    <w:lvl w:ilvl="1" w:tplc="B7EC8B04">
      <w:numFmt w:val="bullet"/>
      <w:lvlText w:val="-"/>
      <w:lvlJc w:val="left"/>
      <w:pPr>
        <w:ind w:left="1440" w:hanging="360"/>
      </w:pPr>
      <w:rPr>
        <w:rFonts w:ascii="Calibri" w:eastAsia="Calibri" w:hAnsi="Calibri" w:cs="Calibri" w:hint="default"/>
      </w:rPr>
    </w:lvl>
    <w:lvl w:ilvl="2" w:tplc="F9280070">
      <w:start w:val="1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533775">
    <w:abstractNumId w:val="2"/>
  </w:num>
  <w:num w:numId="2" w16cid:durableId="267348317">
    <w:abstractNumId w:val="1"/>
  </w:num>
  <w:num w:numId="3" w16cid:durableId="1167013245">
    <w:abstractNumId w:val="6"/>
  </w:num>
  <w:num w:numId="4" w16cid:durableId="1606034815">
    <w:abstractNumId w:val="8"/>
  </w:num>
  <w:num w:numId="5" w16cid:durableId="748966899">
    <w:abstractNumId w:val="0"/>
  </w:num>
  <w:num w:numId="6" w16cid:durableId="280262553">
    <w:abstractNumId w:val="7"/>
  </w:num>
  <w:num w:numId="7" w16cid:durableId="1740013393">
    <w:abstractNumId w:val="3"/>
  </w:num>
  <w:num w:numId="8" w16cid:durableId="626394969">
    <w:abstractNumId w:val="5"/>
  </w:num>
  <w:num w:numId="9" w16cid:durableId="206375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A2"/>
    <w:rsid w:val="0000255A"/>
    <w:rsid w:val="00041B93"/>
    <w:rsid w:val="00055062"/>
    <w:rsid w:val="00060D66"/>
    <w:rsid w:val="00071425"/>
    <w:rsid w:val="000E34EB"/>
    <w:rsid w:val="00104FE3"/>
    <w:rsid w:val="00117B12"/>
    <w:rsid w:val="0013312E"/>
    <w:rsid w:val="00177F45"/>
    <w:rsid w:val="0018044B"/>
    <w:rsid w:val="001943F4"/>
    <w:rsid w:val="001B274F"/>
    <w:rsid w:val="001E2F57"/>
    <w:rsid w:val="001F2E78"/>
    <w:rsid w:val="001F2E9D"/>
    <w:rsid w:val="001F61C8"/>
    <w:rsid w:val="00215F09"/>
    <w:rsid w:val="00216EA5"/>
    <w:rsid w:val="00221CA7"/>
    <w:rsid w:val="00286F41"/>
    <w:rsid w:val="002B180B"/>
    <w:rsid w:val="002B2562"/>
    <w:rsid w:val="002B7B67"/>
    <w:rsid w:val="002C26CE"/>
    <w:rsid w:val="002C3338"/>
    <w:rsid w:val="002E43C8"/>
    <w:rsid w:val="003206D4"/>
    <w:rsid w:val="00353EFB"/>
    <w:rsid w:val="0036436C"/>
    <w:rsid w:val="00376C0B"/>
    <w:rsid w:val="00390748"/>
    <w:rsid w:val="003C2A43"/>
    <w:rsid w:val="003C76B0"/>
    <w:rsid w:val="003F140A"/>
    <w:rsid w:val="0042534B"/>
    <w:rsid w:val="004422CA"/>
    <w:rsid w:val="004456C7"/>
    <w:rsid w:val="00447A61"/>
    <w:rsid w:val="00450308"/>
    <w:rsid w:val="004A64B9"/>
    <w:rsid w:val="004B5B46"/>
    <w:rsid w:val="004C2F42"/>
    <w:rsid w:val="004C40BA"/>
    <w:rsid w:val="004D6F2B"/>
    <w:rsid w:val="004F76CD"/>
    <w:rsid w:val="00505E3A"/>
    <w:rsid w:val="00534D60"/>
    <w:rsid w:val="00581827"/>
    <w:rsid w:val="005823E2"/>
    <w:rsid w:val="005B4176"/>
    <w:rsid w:val="005B72E7"/>
    <w:rsid w:val="00606EE8"/>
    <w:rsid w:val="0062327F"/>
    <w:rsid w:val="0062766E"/>
    <w:rsid w:val="00633238"/>
    <w:rsid w:val="00652930"/>
    <w:rsid w:val="0066618F"/>
    <w:rsid w:val="006D2134"/>
    <w:rsid w:val="006D3BE4"/>
    <w:rsid w:val="006E256F"/>
    <w:rsid w:val="007017CE"/>
    <w:rsid w:val="00705756"/>
    <w:rsid w:val="007375BF"/>
    <w:rsid w:val="00753364"/>
    <w:rsid w:val="0076176F"/>
    <w:rsid w:val="00781DE8"/>
    <w:rsid w:val="007B42D3"/>
    <w:rsid w:val="007B4DFC"/>
    <w:rsid w:val="007E3ADA"/>
    <w:rsid w:val="007F6CD2"/>
    <w:rsid w:val="00863BA3"/>
    <w:rsid w:val="00870301"/>
    <w:rsid w:val="008A7B11"/>
    <w:rsid w:val="008D2CA4"/>
    <w:rsid w:val="008F6DF7"/>
    <w:rsid w:val="009068ED"/>
    <w:rsid w:val="00922E4E"/>
    <w:rsid w:val="0096324E"/>
    <w:rsid w:val="00984BF8"/>
    <w:rsid w:val="009D4A89"/>
    <w:rsid w:val="009E332E"/>
    <w:rsid w:val="009E44C5"/>
    <w:rsid w:val="009E6FDC"/>
    <w:rsid w:val="009E728C"/>
    <w:rsid w:val="009E7A73"/>
    <w:rsid w:val="00A11B5E"/>
    <w:rsid w:val="00A204C2"/>
    <w:rsid w:val="00A406E2"/>
    <w:rsid w:val="00A512A5"/>
    <w:rsid w:val="00A514A0"/>
    <w:rsid w:val="00A5473F"/>
    <w:rsid w:val="00A7425A"/>
    <w:rsid w:val="00A93726"/>
    <w:rsid w:val="00AA3937"/>
    <w:rsid w:val="00AC7F84"/>
    <w:rsid w:val="00AD1A1E"/>
    <w:rsid w:val="00AF7CA7"/>
    <w:rsid w:val="00B01838"/>
    <w:rsid w:val="00B30817"/>
    <w:rsid w:val="00B30836"/>
    <w:rsid w:val="00B350E9"/>
    <w:rsid w:val="00B7072E"/>
    <w:rsid w:val="00B7776C"/>
    <w:rsid w:val="00B83E84"/>
    <w:rsid w:val="00BD5D1A"/>
    <w:rsid w:val="00C314A9"/>
    <w:rsid w:val="00C64732"/>
    <w:rsid w:val="00C71A5D"/>
    <w:rsid w:val="00C92321"/>
    <w:rsid w:val="00C92A5F"/>
    <w:rsid w:val="00CB462A"/>
    <w:rsid w:val="00CB5D18"/>
    <w:rsid w:val="00CD7FA2"/>
    <w:rsid w:val="00D1658C"/>
    <w:rsid w:val="00D421FF"/>
    <w:rsid w:val="00D42A6A"/>
    <w:rsid w:val="00D566DF"/>
    <w:rsid w:val="00DC3218"/>
    <w:rsid w:val="00DC3994"/>
    <w:rsid w:val="00DC6612"/>
    <w:rsid w:val="00DD7E42"/>
    <w:rsid w:val="00E03D99"/>
    <w:rsid w:val="00E2211D"/>
    <w:rsid w:val="00E620F2"/>
    <w:rsid w:val="00E73778"/>
    <w:rsid w:val="00E7526A"/>
    <w:rsid w:val="00F27E98"/>
    <w:rsid w:val="00F83257"/>
    <w:rsid w:val="00FA0370"/>
    <w:rsid w:val="00FB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F39D5"/>
  <w15:chartTrackingRefBased/>
  <w15:docId w15:val="{421BB312-E920-0549-BDB8-5D88E807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0B"/>
    <w:rPr>
      <w:rFonts w:ascii="Open Sans" w:hAnsi="Open Sans"/>
      <w:sz w:val="20"/>
    </w:rPr>
  </w:style>
  <w:style w:type="paragraph" w:styleId="Heading2">
    <w:name w:val="heading 2"/>
    <w:basedOn w:val="Normal"/>
    <w:link w:val="Heading2Char"/>
    <w:uiPriority w:val="9"/>
    <w:qFormat/>
    <w:rsid w:val="001B27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CA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3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74F"/>
    <w:rPr>
      <w:b/>
      <w:bCs/>
    </w:rPr>
  </w:style>
  <w:style w:type="character" w:customStyle="1" w:styleId="Heading2Char">
    <w:name w:val="Heading 2 Char"/>
    <w:basedOn w:val="DefaultParagraphFont"/>
    <w:link w:val="Heading2"/>
    <w:uiPriority w:val="9"/>
    <w:rsid w:val="001B274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B274F"/>
    <w:rPr>
      <w:color w:val="0000FF"/>
      <w:u w:val="single"/>
    </w:rPr>
  </w:style>
  <w:style w:type="character" w:styleId="PageNumber">
    <w:name w:val="page number"/>
    <w:basedOn w:val="DefaultParagraphFont"/>
    <w:uiPriority w:val="99"/>
    <w:semiHidden/>
    <w:unhideWhenUsed/>
    <w:rsid w:val="00652930"/>
  </w:style>
  <w:style w:type="paragraph" w:styleId="ListBullet">
    <w:name w:val="List Bullet"/>
    <w:basedOn w:val="Normal"/>
    <w:uiPriority w:val="99"/>
    <w:semiHidden/>
    <w:unhideWhenUsed/>
    <w:rsid w:val="0018044B"/>
    <w:pPr>
      <w:numPr>
        <w:numId w:val="2"/>
      </w:numPr>
      <w:contextualSpacing/>
    </w:pPr>
  </w:style>
  <w:style w:type="table" w:customStyle="1" w:styleId="KPATable">
    <w:name w:val="KPA Table"/>
    <w:basedOn w:val="TableNormal"/>
    <w:uiPriority w:val="99"/>
    <w:rsid w:val="0018044B"/>
    <w:rPr>
      <w:rFonts w:ascii="Soleil Lt" w:hAnsi="Soleil Lt"/>
      <w:sz w:val="20"/>
    </w:rPr>
    <w:tblPr/>
  </w:style>
  <w:style w:type="paragraph" w:styleId="ListBullet3">
    <w:name w:val="List Bullet 3"/>
    <w:basedOn w:val="Normal"/>
    <w:uiPriority w:val="99"/>
    <w:semiHidden/>
    <w:unhideWhenUsed/>
    <w:rsid w:val="0018044B"/>
    <w:pPr>
      <w:numPr>
        <w:numId w:val="5"/>
      </w:numPr>
      <w:contextualSpacing/>
    </w:pPr>
  </w:style>
  <w:style w:type="paragraph" w:customStyle="1" w:styleId="GOEDBodyCopy">
    <w:name w:val="GOED Body Copy"/>
    <w:basedOn w:val="Normal"/>
    <w:qFormat/>
    <w:rsid w:val="00390748"/>
    <w:pPr>
      <w:framePr w:hSpace="180" w:wrap="around" w:vAnchor="text" w:hAnchor="margin" w:y="2492"/>
      <w:spacing w:line="276" w:lineRule="auto"/>
    </w:pPr>
    <w:rPr>
      <w:rFonts w:ascii="Fira Sans Light" w:hAnsi="Fira Sans Light"/>
      <w:szCs w:val="20"/>
    </w:rPr>
  </w:style>
  <w:style w:type="paragraph" w:customStyle="1" w:styleId="GOEDBoldCopy">
    <w:name w:val="GOED Bold Copy"/>
    <w:basedOn w:val="Normal"/>
    <w:qFormat/>
    <w:rsid w:val="00390748"/>
    <w:pPr>
      <w:framePr w:hSpace="180" w:wrap="around" w:vAnchor="text" w:hAnchor="text" w:y="706"/>
      <w:spacing w:line="360" w:lineRule="auto"/>
    </w:pPr>
    <w:rPr>
      <w:rFonts w:ascii="Fira Sans Medium" w:hAnsi="Fira Sans Medium"/>
      <w:bCs/>
      <w:szCs w:val="18"/>
    </w:rPr>
  </w:style>
  <w:style w:type="paragraph" w:customStyle="1" w:styleId="RCCNameandTitle">
    <w:name w:val="RCC Name and Title"/>
    <w:basedOn w:val="Normal"/>
    <w:qFormat/>
    <w:rsid w:val="00376C0B"/>
    <w:pPr>
      <w:framePr w:hSpace="180" w:wrap="around" w:vAnchor="text" w:hAnchor="text" w:y="706"/>
      <w:spacing w:line="360" w:lineRule="auto"/>
    </w:pPr>
    <w:rPr>
      <w:i/>
      <w:szCs w:val="18"/>
    </w:rPr>
  </w:style>
  <w:style w:type="paragraph" w:styleId="Header">
    <w:name w:val="header"/>
    <w:basedOn w:val="Normal"/>
    <w:link w:val="HeaderChar"/>
    <w:uiPriority w:val="99"/>
    <w:unhideWhenUsed/>
    <w:rsid w:val="00A11B5E"/>
    <w:pPr>
      <w:tabs>
        <w:tab w:val="center" w:pos="4680"/>
        <w:tab w:val="right" w:pos="9360"/>
      </w:tabs>
    </w:pPr>
  </w:style>
  <w:style w:type="character" w:customStyle="1" w:styleId="HeaderChar">
    <w:name w:val="Header Char"/>
    <w:basedOn w:val="DefaultParagraphFont"/>
    <w:link w:val="Header"/>
    <w:uiPriority w:val="99"/>
    <w:rsid w:val="00A11B5E"/>
    <w:rPr>
      <w:rFonts w:ascii="Open Sans" w:hAnsi="Open Sans"/>
      <w:sz w:val="20"/>
    </w:rPr>
  </w:style>
  <w:style w:type="character" w:styleId="UnresolvedMention">
    <w:name w:val="Unresolved Mention"/>
    <w:basedOn w:val="DefaultParagraphFont"/>
    <w:uiPriority w:val="99"/>
    <w:semiHidden/>
    <w:unhideWhenUsed/>
    <w:rsid w:val="0036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66">
      <w:bodyDiv w:val="1"/>
      <w:marLeft w:val="0"/>
      <w:marRight w:val="0"/>
      <w:marTop w:val="0"/>
      <w:marBottom w:val="0"/>
      <w:divBdr>
        <w:top w:val="none" w:sz="0" w:space="0" w:color="auto"/>
        <w:left w:val="none" w:sz="0" w:space="0" w:color="auto"/>
        <w:bottom w:val="none" w:sz="0" w:space="0" w:color="auto"/>
        <w:right w:val="none" w:sz="0" w:space="0" w:color="auto"/>
      </w:divBdr>
    </w:div>
    <w:div w:id="8869718">
      <w:bodyDiv w:val="1"/>
      <w:marLeft w:val="0"/>
      <w:marRight w:val="0"/>
      <w:marTop w:val="0"/>
      <w:marBottom w:val="0"/>
      <w:divBdr>
        <w:top w:val="none" w:sz="0" w:space="0" w:color="auto"/>
        <w:left w:val="none" w:sz="0" w:space="0" w:color="auto"/>
        <w:bottom w:val="none" w:sz="0" w:space="0" w:color="auto"/>
        <w:right w:val="none" w:sz="0" w:space="0" w:color="auto"/>
      </w:divBdr>
    </w:div>
    <w:div w:id="529415081">
      <w:bodyDiv w:val="1"/>
      <w:marLeft w:val="0"/>
      <w:marRight w:val="0"/>
      <w:marTop w:val="0"/>
      <w:marBottom w:val="0"/>
      <w:divBdr>
        <w:top w:val="none" w:sz="0" w:space="0" w:color="auto"/>
        <w:left w:val="none" w:sz="0" w:space="0" w:color="auto"/>
        <w:bottom w:val="none" w:sz="0" w:space="0" w:color="auto"/>
        <w:right w:val="none" w:sz="0" w:space="0" w:color="auto"/>
      </w:divBdr>
    </w:div>
    <w:div w:id="641930397">
      <w:bodyDiv w:val="1"/>
      <w:marLeft w:val="0"/>
      <w:marRight w:val="0"/>
      <w:marTop w:val="0"/>
      <w:marBottom w:val="0"/>
      <w:divBdr>
        <w:top w:val="none" w:sz="0" w:space="0" w:color="auto"/>
        <w:left w:val="none" w:sz="0" w:space="0" w:color="auto"/>
        <w:bottom w:val="none" w:sz="0" w:space="0" w:color="auto"/>
        <w:right w:val="none" w:sz="0" w:space="0" w:color="auto"/>
      </w:divBdr>
    </w:div>
    <w:div w:id="1133870169">
      <w:bodyDiv w:val="1"/>
      <w:marLeft w:val="0"/>
      <w:marRight w:val="0"/>
      <w:marTop w:val="0"/>
      <w:marBottom w:val="0"/>
      <w:divBdr>
        <w:top w:val="none" w:sz="0" w:space="0" w:color="auto"/>
        <w:left w:val="none" w:sz="0" w:space="0" w:color="auto"/>
        <w:bottom w:val="none" w:sz="0" w:space="0" w:color="auto"/>
        <w:right w:val="none" w:sz="0" w:space="0" w:color="auto"/>
      </w:divBdr>
    </w:div>
    <w:div w:id="1233347195">
      <w:bodyDiv w:val="1"/>
      <w:marLeft w:val="0"/>
      <w:marRight w:val="0"/>
      <w:marTop w:val="0"/>
      <w:marBottom w:val="0"/>
      <w:divBdr>
        <w:top w:val="none" w:sz="0" w:space="0" w:color="auto"/>
        <w:left w:val="none" w:sz="0" w:space="0" w:color="auto"/>
        <w:bottom w:val="none" w:sz="0" w:space="0" w:color="auto"/>
        <w:right w:val="none" w:sz="0" w:space="0" w:color="auto"/>
      </w:divBdr>
    </w:div>
    <w:div w:id="1509906369">
      <w:bodyDiv w:val="1"/>
      <w:marLeft w:val="0"/>
      <w:marRight w:val="0"/>
      <w:marTop w:val="0"/>
      <w:marBottom w:val="0"/>
      <w:divBdr>
        <w:top w:val="none" w:sz="0" w:space="0" w:color="auto"/>
        <w:left w:val="none" w:sz="0" w:space="0" w:color="auto"/>
        <w:bottom w:val="none" w:sz="0" w:space="0" w:color="auto"/>
        <w:right w:val="none" w:sz="0" w:space="0" w:color="auto"/>
      </w:divBdr>
    </w:div>
    <w:div w:id="1653675465">
      <w:bodyDiv w:val="1"/>
      <w:marLeft w:val="0"/>
      <w:marRight w:val="0"/>
      <w:marTop w:val="0"/>
      <w:marBottom w:val="0"/>
      <w:divBdr>
        <w:top w:val="none" w:sz="0" w:space="0" w:color="auto"/>
        <w:left w:val="none" w:sz="0" w:space="0" w:color="auto"/>
        <w:bottom w:val="none" w:sz="0" w:space="0" w:color="auto"/>
        <w:right w:val="none" w:sz="0" w:space="0" w:color="auto"/>
      </w:divBdr>
    </w:div>
    <w:div w:id="1727220923">
      <w:bodyDiv w:val="1"/>
      <w:marLeft w:val="0"/>
      <w:marRight w:val="0"/>
      <w:marTop w:val="0"/>
      <w:marBottom w:val="0"/>
      <w:divBdr>
        <w:top w:val="none" w:sz="0" w:space="0" w:color="auto"/>
        <w:left w:val="none" w:sz="0" w:space="0" w:color="auto"/>
        <w:bottom w:val="none" w:sz="0" w:space="0" w:color="auto"/>
        <w:right w:val="none" w:sz="0" w:space="0" w:color="auto"/>
      </w:divBdr>
    </w:div>
    <w:div w:id="1823692447">
      <w:bodyDiv w:val="1"/>
      <w:marLeft w:val="0"/>
      <w:marRight w:val="0"/>
      <w:marTop w:val="0"/>
      <w:marBottom w:val="0"/>
      <w:divBdr>
        <w:top w:val="none" w:sz="0" w:space="0" w:color="auto"/>
        <w:left w:val="none" w:sz="0" w:space="0" w:color="auto"/>
        <w:bottom w:val="none" w:sz="0" w:space="0" w:color="auto"/>
        <w:right w:val="none" w:sz="0" w:space="0" w:color="auto"/>
      </w:divBdr>
      <w:divsChild>
        <w:div w:id="1764762973">
          <w:marLeft w:val="0"/>
          <w:marRight w:val="0"/>
          <w:marTop w:val="0"/>
          <w:marBottom w:val="0"/>
          <w:divBdr>
            <w:top w:val="none" w:sz="0" w:space="0" w:color="auto"/>
            <w:left w:val="none" w:sz="0" w:space="0" w:color="auto"/>
            <w:bottom w:val="none" w:sz="0" w:space="0" w:color="auto"/>
            <w:right w:val="none" w:sz="0" w:space="0" w:color="auto"/>
          </w:divBdr>
        </w:div>
        <w:div w:id="1382902124">
          <w:marLeft w:val="0"/>
          <w:marRight w:val="0"/>
          <w:marTop w:val="0"/>
          <w:marBottom w:val="0"/>
          <w:divBdr>
            <w:top w:val="none" w:sz="0" w:space="0" w:color="auto"/>
            <w:left w:val="none" w:sz="0" w:space="0" w:color="auto"/>
            <w:bottom w:val="single" w:sz="18" w:space="27" w:color="D3DBE4"/>
            <w:right w:val="none" w:sz="0" w:space="0" w:color="auto"/>
          </w:divBdr>
          <w:divsChild>
            <w:div w:id="66368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495">
      <w:bodyDiv w:val="1"/>
      <w:marLeft w:val="0"/>
      <w:marRight w:val="0"/>
      <w:marTop w:val="0"/>
      <w:marBottom w:val="0"/>
      <w:divBdr>
        <w:top w:val="none" w:sz="0" w:space="0" w:color="auto"/>
        <w:left w:val="none" w:sz="0" w:space="0" w:color="auto"/>
        <w:bottom w:val="none" w:sz="0" w:space="0" w:color="auto"/>
        <w:right w:val="none" w:sz="0" w:space="0" w:color="auto"/>
      </w:divBdr>
    </w:div>
    <w:div w:id="21141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stree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jsanders@goed.nv.gov" TargetMode="External"/><Relationship Id="rId4" Type="http://schemas.openxmlformats.org/officeDocument/2006/relationships/webSettings" Target="webSettings.xml"/><Relationship Id="rId9" Type="http://schemas.openxmlformats.org/officeDocument/2006/relationships/hyperlink" Target="mailto:sadavis@goed.nv.go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Abbi Agency 7</dc:creator>
  <cp:keywords/>
  <dc:description/>
  <cp:lastModifiedBy>Suzette Manzares</cp:lastModifiedBy>
  <cp:revision>4</cp:revision>
  <cp:lastPrinted>2023-06-09T02:11:00Z</cp:lastPrinted>
  <dcterms:created xsi:type="dcterms:W3CDTF">2024-02-07T22:36:00Z</dcterms:created>
  <dcterms:modified xsi:type="dcterms:W3CDTF">2024-02-07T23:29:00Z</dcterms:modified>
</cp:coreProperties>
</file>